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0FEE5" w14:textId="40AD9809" w:rsidR="007E2759" w:rsidRDefault="007E2759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  <w:lang w:val="en-US"/>
        </w:rPr>
        <w:t>25</w:t>
      </w:r>
      <w:r>
        <w:rPr>
          <w:rFonts w:ascii="Times New Roman" w:hAnsi="Times New Roman" w:cs="Times New Roman"/>
          <w:b/>
          <w:bCs/>
          <w:u w:val="single"/>
        </w:rPr>
        <w:t>.04.2025</w:t>
      </w:r>
    </w:p>
    <w:p w14:paraId="48BA4073" w14:textId="08485A2A" w:rsidR="007E2759" w:rsidRDefault="007E2759" w:rsidP="007E27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Срок окончания приёма предложений продлён до </w:t>
      </w:r>
      <w:r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.2025.</w:t>
      </w:r>
    </w:p>
    <w:p w14:paraId="4C24F01C" w14:textId="77777777" w:rsidR="007E2759" w:rsidRPr="007E2759" w:rsidRDefault="007E2759">
      <w:pPr>
        <w:rPr>
          <w:rFonts w:ascii="Times New Roman" w:hAnsi="Times New Roman" w:cs="Times New Roman"/>
          <w:b/>
          <w:bCs/>
          <w:u w:val="single"/>
        </w:rPr>
      </w:pPr>
    </w:p>
    <w:p w14:paraId="747394E2" w14:textId="77E0F76D" w:rsidR="00D00123" w:rsidRDefault="00D00123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21.04.2025</w:t>
      </w:r>
    </w:p>
    <w:p w14:paraId="7CC8CD96" w14:textId="77777777" w:rsidR="00D00123" w:rsidRDefault="00D00123">
      <w:pPr>
        <w:rPr>
          <w:rFonts w:ascii="Times New Roman" w:hAnsi="Times New Roman" w:cs="Times New Roman"/>
        </w:rPr>
      </w:pPr>
      <w:r w:rsidRPr="00D00123">
        <w:rPr>
          <w:rFonts w:ascii="Times New Roman" w:hAnsi="Times New Roman" w:cs="Times New Roman"/>
        </w:rPr>
        <w:t xml:space="preserve">Приложение №1 </w:t>
      </w:r>
      <w:r>
        <w:rPr>
          <w:rFonts w:ascii="Times New Roman" w:hAnsi="Times New Roman" w:cs="Times New Roman"/>
        </w:rPr>
        <w:t>к договору – ТЗ:</w:t>
      </w:r>
    </w:p>
    <w:p w14:paraId="1E36262C" w14:textId="3A06A7EF" w:rsidR="00D00123" w:rsidRDefault="00D00123" w:rsidP="00D00123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приведено в соответствие проектам смет количество однофазных ПУ, а именно 4104 шт.;</w:t>
      </w:r>
    </w:p>
    <w:p w14:paraId="2C65410F" w14:textId="7BF83ECB" w:rsidR="00D00123" w:rsidRDefault="00D00123" w:rsidP="00D00123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пункт 4.1.13 – удалено требование установки программного обеспечения</w:t>
      </w:r>
      <w:r w:rsidR="00C64756">
        <w:rPr>
          <w:rFonts w:ascii="Times New Roman" w:hAnsi="Times New Roman" w:cs="Times New Roman"/>
        </w:rPr>
        <w:t xml:space="preserve"> (поставка ПО не предусмотрена)</w:t>
      </w:r>
      <w:r>
        <w:rPr>
          <w:rFonts w:ascii="Times New Roman" w:hAnsi="Times New Roman" w:cs="Times New Roman"/>
        </w:rPr>
        <w:t>;</w:t>
      </w:r>
    </w:p>
    <w:p w14:paraId="05318F8F" w14:textId="77ED9A3E" w:rsidR="00D00123" w:rsidRDefault="00D00123" w:rsidP="00D001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№26 к проекту договора:</w:t>
      </w:r>
    </w:p>
    <w:p w14:paraId="714324AC" w14:textId="4959CB18" w:rsidR="00D00123" w:rsidRPr="00D00123" w:rsidRDefault="00D00123" w:rsidP="00D00123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удалено требование о предоставлении документации для регистрации базовых станций в органах Роскомнадзора, паспортов и реестра паспортов </w:t>
      </w:r>
      <w:r w:rsidR="00C64756">
        <w:rPr>
          <w:rFonts w:ascii="Times New Roman" w:hAnsi="Times New Roman" w:cs="Times New Roman"/>
        </w:rPr>
        <w:t>базовых станций</w:t>
      </w:r>
      <w:r>
        <w:rPr>
          <w:rFonts w:ascii="Times New Roman" w:hAnsi="Times New Roman" w:cs="Times New Roman"/>
        </w:rPr>
        <w:t xml:space="preserve"> (поставка и установка базовых станций не предусмотрена)</w:t>
      </w:r>
      <w:r w:rsidR="00C64756">
        <w:rPr>
          <w:rFonts w:ascii="Times New Roman" w:hAnsi="Times New Roman" w:cs="Times New Roman"/>
        </w:rPr>
        <w:t>.</w:t>
      </w:r>
    </w:p>
    <w:p w14:paraId="3D3F072D" w14:textId="2EAC6EA4" w:rsidR="00F4715F" w:rsidRDefault="00F471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Срок окончания приёма предложений продлён до 25.04.2025.</w:t>
      </w:r>
    </w:p>
    <w:p w14:paraId="32AE8B7F" w14:textId="77777777" w:rsidR="00F4715F" w:rsidRPr="00D00123" w:rsidRDefault="00F4715F">
      <w:pPr>
        <w:rPr>
          <w:rFonts w:ascii="Times New Roman" w:hAnsi="Times New Roman" w:cs="Times New Roman"/>
        </w:rPr>
      </w:pPr>
    </w:p>
    <w:p w14:paraId="4D69AFCB" w14:textId="1E632E84" w:rsidR="00F36D3C" w:rsidRPr="00CC683D" w:rsidRDefault="00F36D3C">
      <w:pPr>
        <w:rPr>
          <w:rFonts w:ascii="Times New Roman" w:hAnsi="Times New Roman" w:cs="Times New Roman"/>
        </w:rPr>
      </w:pPr>
      <w:r w:rsidRPr="00CC683D">
        <w:rPr>
          <w:rFonts w:ascii="Times New Roman" w:hAnsi="Times New Roman" w:cs="Times New Roman"/>
          <w:b/>
          <w:bCs/>
          <w:u w:val="single"/>
        </w:rPr>
        <w:t>1</w:t>
      </w:r>
      <w:r w:rsidR="00CC683D" w:rsidRPr="00CC683D">
        <w:rPr>
          <w:rFonts w:ascii="Times New Roman" w:hAnsi="Times New Roman" w:cs="Times New Roman"/>
          <w:b/>
          <w:bCs/>
          <w:u w:val="single"/>
        </w:rPr>
        <w:t>6</w:t>
      </w:r>
      <w:r w:rsidRPr="00CC683D">
        <w:rPr>
          <w:rFonts w:ascii="Times New Roman" w:hAnsi="Times New Roman" w:cs="Times New Roman"/>
          <w:b/>
          <w:bCs/>
          <w:u w:val="single"/>
        </w:rPr>
        <w:t>.04.2025</w:t>
      </w:r>
      <w:r w:rsidRPr="00CC683D">
        <w:rPr>
          <w:rFonts w:ascii="Times New Roman" w:hAnsi="Times New Roman" w:cs="Times New Roman"/>
        </w:rPr>
        <w:t xml:space="preserve"> </w:t>
      </w:r>
      <w:r w:rsidR="00CC683D" w:rsidRPr="00CC683D">
        <w:rPr>
          <w:rFonts w:ascii="Times New Roman" w:hAnsi="Times New Roman" w:cs="Times New Roman"/>
        </w:rPr>
        <w:t>Внесены следующие изменения:</w:t>
      </w:r>
    </w:p>
    <w:p w14:paraId="731A5EBE" w14:textId="05B0C7D0" w:rsidR="00CC683D" w:rsidRPr="00CC683D" w:rsidRDefault="00CC683D">
      <w:pPr>
        <w:rPr>
          <w:rFonts w:ascii="Times New Roman" w:hAnsi="Times New Roman" w:cs="Times New Roman"/>
        </w:rPr>
      </w:pPr>
      <w:r w:rsidRPr="00CC683D">
        <w:rPr>
          <w:rFonts w:ascii="Times New Roman" w:hAnsi="Times New Roman" w:cs="Times New Roman"/>
        </w:rPr>
        <w:t>1) В П. 2.6.1. Документации:</w:t>
      </w:r>
    </w:p>
    <w:p w14:paraId="6D004F91" w14:textId="77777777" w:rsidR="00CC683D" w:rsidRPr="00CC683D" w:rsidRDefault="00CC683D" w:rsidP="00CC683D">
      <w:pPr>
        <w:pStyle w:val="a1"/>
        <w:numPr>
          <w:ilvl w:val="2"/>
          <w:numId w:val="2"/>
        </w:numPr>
        <w:spacing w:line="235" w:lineRule="auto"/>
        <w:ind w:left="567" w:hanging="567"/>
        <w:rPr>
          <w:sz w:val="24"/>
          <w:szCs w:val="24"/>
        </w:rPr>
      </w:pPr>
      <w:r w:rsidRPr="00CC683D">
        <w:rPr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 w:rsidRPr="00CC683D">
        <w:rPr>
          <w:sz w:val="24"/>
          <w:szCs w:val="24"/>
          <w:lang w:val="en-US"/>
        </w:rPr>
        <w:t>PDF</w:t>
      </w:r>
      <w:r w:rsidRPr="00CC683D"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5" w:history="1">
        <w:r w:rsidRPr="00CC683D">
          <w:rPr>
            <w:rStyle w:val="a6"/>
            <w:sz w:val="24"/>
            <w:szCs w:val="24"/>
          </w:rPr>
          <w:t>www.b2b-energo.ru</w:t>
        </w:r>
      </w:hyperlink>
      <w:r w:rsidRPr="00CC683D">
        <w:rPr>
          <w:sz w:val="24"/>
          <w:szCs w:val="24"/>
        </w:rPr>
        <w:t xml:space="preserve"> </w:t>
      </w:r>
      <w:r w:rsidRPr="00CC683D">
        <w:rPr>
          <w:sz w:val="24"/>
          <w:szCs w:val="24"/>
          <w:highlight w:val="yellow"/>
        </w:rPr>
        <w:t>в срок до 09-00 часов Московского времени 23.04.2025.</w:t>
      </w:r>
    </w:p>
    <w:p w14:paraId="3F1D9595" w14:textId="77777777" w:rsidR="00CC683D" w:rsidRPr="00CC683D" w:rsidRDefault="00CC683D">
      <w:pPr>
        <w:rPr>
          <w:rFonts w:ascii="Times New Roman" w:hAnsi="Times New Roman" w:cs="Times New Roman"/>
        </w:rPr>
      </w:pPr>
    </w:p>
    <w:p w14:paraId="462F99B0" w14:textId="056F3285" w:rsidR="00F36D3C" w:rsidRPr="00CC683D" w:rsidRDefault="00CC683D">
      <w:pPr>
        <w:rPr>
          <w:rFonts w:ascii="Times New Roman" w:hAnsi="Times New Roman" w:cs="Times New Roman"/>
        </w:rPr>
      </w:pPr>
      <w:r w:rsidRPr="00CC683D">
        <w:rPr>
          <w:rFonts w:ascii="Times New Roman" w:hAnsi="Times New Roman" w:cs="Times New Roman"/>
        </w:rPr>
        <w:t>2) Файл «Проект договора» заменен.</w:t>
      </w:r>
    </w:p>
    <w:p w14:paraId="32DB06F4" w14:textId="77777777" w:rsidR="00F36D3C" w:rsidRPr="00CC683D" w:rsidRDefault="00F36D3C">
      <w:pPr>
        <w:rPr>
          <w:rFonts w:ascii="Times New Roman" w:hAnsi="Times New Roman" w:cs="Times New Roman"/>
        </w:rPr>
      </w:pPr>
    </w:p>
    <w:p w14:paraId="1F91A52B" w14:textId="0465344B" w:rsidR="00F666EF" w:rsidRPr="00CC683D" w:rsidRDefault="00F36D3C">
      <w:pPr>
        <w:rPr>
          <w:rFonts w:ascii="Times New Roman" w:hAnsi="Times New Roman" w:cs="Times New Roman"/>
        </w:rPr>
      </w:pPr>
      <w:r w:rsidRPr="00CC683D">
        <w:rPr>
          <w:rFonts w:ascii="Times New Roman" w:hAnsi="Times New Roman" w:cs="Times New Roman"/>
          <w:b/>
          <w:bCs/>
          <w:u w:val="single"/>
        </w:rPr>
        <w:t>10.04.2025</w:t>
      </w:r>
      <w:r w:rsidRPr="00CC683D">
        <w:rPr>
          <w:rFonts w:ascii="Times New Roman" w:hAnsi="Times New Roman" w:cs="Times New Roman"/>
        </w:rPr>
        <w:t xml:space="preserve"> </w:t>
      </w:r>
      <w:r w:rsidR="00CC683D">
        <w:rPr>
          <w:rFonts w:ascii="Times New Roman" w:hAnsi="Times New Roman" w:cs="Times New Roman"/>
        </w:rPr>
        <w:t xml:space="preserve"> </w:t>
      </w:r>
      <w:r w:rsidR="00CD672D" w:rsidRPr="00CC683D">
        <w:rPr>
          <w:rFonts w:ascii="Times New Roman" w:hAnsi="Times New Roman" w:cs="Times New Roman"/>
        </w:rPr>
        <w:t>Продлён срок приёма предложений до 21.04.2025  14-00 Иркутского времени (на площадке приводится московское время)</w:t>
      </w:r>
      <w:r w:rsidR="00525EF3" w:rsidRPr="00CC683D">
        <w:rPr>
          <w:rFonts w:ascii="Times New Roman" w:hAnsi="Times New Roman" w:cs="Times New Roman"/>
        </w:rPr>
        <w:t>, изменено контактное лицо в пункте 1.1.5.</w:t>
      </w:r>
    </w:p>
    <w:sectPr w:rsidR="00F666EF" w:rsidRPr="00CC68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8" w:hanging="180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E6F62A48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3F8"/>
    <w:rsid w:val="00097057"/>
    <w:rsid w:val="00525EF3"/>
    <w:rsid w:val="007933F8"/>
    <w:rsid w:val="007E2759"/>
    <w:rsid w:val="00C64756"/>
    <w:rsid w:val="00CC683D"/>
    <w:rsid w:val="00CD672D"/>
    <w:rsid w:val="00D00123"/>
    <w:rsid w:val="00F36D3C"/>
    <w:rsid w:val="00F4715F"/>
    <w:rsid w:val="00F6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C8574"/>
  <w15:chartTrackingRefBased/>
  <w15:docId w15:val="{E7674EEA-903F-4CB3-9A0C-6CD0FA75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7E2759"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uiPriority w:val="9"/>
    <w:qFormat/>
    <w:rsid w:val="00CC683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uiPriority w:val="9"/>
    <w:qFormat/>
    <w:rsid w:val="00CC683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uiPriority w:val="9"/>
    <w:rsid w:val="00CC683D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uiPriority w:val="9"/>
    <w:rsid w:val="00CC683D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styleId="a6">
    <w:name w:val="Hyperlink"/>
    <w:uiPriority w:val="99"/>
    <w:rsid w:val="00CC683D"/>
    <w:rPr>
      <w:color w:val="0000FF"/>
      <w:u w:val="single"/>
    </w:rPr>
  </w:style>
  <w:style w:type="paragraph" w:customStyle="1" w:styleId="a">
    <w:name w:val="Пункт"/>
    <w:basedOn w:val="a2"/>
    <w:rsid w:val="00CC683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CC683D"/>
    <w:pPr>
      <w:numPr>
        <w:ilvl w:val="3"/>
      </w:numPr>
    </w:pPr>
  </w:style>
  <w:style w:type="paragraph" w:customStyle="1" w:styleId="a1">
    <w:name w:val="Подподпункт"/>
    <w:basedOn w:val="a0"/>
    <w:rsid w:val="00CC683D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Khrushchev Andrey</dc:creator>
  <cp:keywords/>
  <dc:description/>
  <cp:lastModifiedBy>Khrushchev Andrey</cp:lastModifiedBy>
  <cp:revision>12</cp:revision>
  <dcterms:created xsi:type="dcterms:W3CDTF">2025-04-10T06:09:00Z</dcterms:created>
  <dcterms:modified xsi:type="dcterms:W3CDTF">2025-04-25T04:39:00Z</dcterms:modified>
</cp:coreProperties>
</file>